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95" w:rsidRDefault="009C1520" w:rsidP="009C1520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 A H T J E V   Z A   S U G L A S N O S T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Prema čl. 114. st.1. i čl.118. st. 2. Zakona o odgoju i obrazovanju u osnovnoj i srednjoj školi, o zasnivanju i prestanku radnog odnosa odlučuje ravnatelj uz prethodnu suglasnost Školskog odbora, a samostalno u slučaju kada je zbog obavljanja poslova koji ne trpe odgodu potrebno zaposliti osobu na vrijeme od 15 dana.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Prema članku.114. st. 2., ako se Školski odbor ne očituje u roku od 10 dana od dana dostave </w:t>
      </w:r>
      <w:r w:rsidR="00C6165C">
        <w:rPr>
          <w:rFonts w:ascii="Times New Roman" w:hAnsi="Times New Roman" w:cs="Times New Roman"/>
          <w:sz w:val="24"/>
          <w:szCs w:val="24"/>
          <w:lang w:val="hr-HR"/>
        </w:rPr>
        <w:t xml:space="preserve">pisanog </w:t>
      </w:r>
      <w:r>
        <w:rPr>
          <w:rFonts w:ascii="Times New Roman" w:hAnsi="Times New Roman" w:cs="Times New Roman"/>
          <w:sz w:val="24"/>
          <w:szCs w:val="24"/>
          <w:lang w:val="hr-HR"/>
        </w:rPr>
        <w:t>zahtjeva za suglasnost, smatra se da je suglasnost dana.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Ravnateljica je dana </w:t>
      </w:r>
      <w:r w:rsidRPr="00B87B57">
        <w:rPr>
          <w:rFonts w:ascii="Times New Roman" w:hAnsi="Times New Roman" w:cs="Times New Roman"/>
          <w:b/>
          <w:sz w:val="24"/>
          <w:szCs w:val="24"/>
          <w:lang w:val="hr-HR"/>
        </w:rPr>
        <w:t>05.10</w:t>
      </w:r>
      <w:r w:rsidR="00B87B57">
        <w:rPr>
          <w:rFonts w:ascii="Times New Roman" w:hAnsi="Times New Roman" w:cs="Times New Roman"/>
          <w:b/>
          <w:sz w:val="24"/>
          <w:szCs w:val="24"/>
          <w:lang w:val="hr-HR"/>
        </w:rPr>
        <w:t>.2017.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zatražila suglasnost za zapošljavanje P.P. za 21 sat nastave iz engleskog i talijanskog </w:t>
      </w:r>
      <w:r w:rsidR="00AE0ADD">
        <w:rPr>
          <w:rFonts w:ascii="Times New Roman" w:hAnsi="Times New Roman" w:cs="Times New Roman"/>
          <w:sz w:val="24"/>
          <w:szCs w:val="24"/>
          <w:lang w:val="hr-HR"/>
        </w:rPr>
        <w:t xml:space="preserve">jezika, zamjena za nastavnicu </w:t>
      </w:r>
      <w:bookmarkStart w:id="0" w:name="_GoBack"/>
      <w:bookmarkEnd w:id="0"/>
      <w:r w:rsidR="00AE0ADD">
        <w:rPr>
          <w:rFonts w:ascii="Times New Roman" w:hAnsi="Times New Roman" w:cs="Times New Roman"/>
          <w:sz w:val="24"/>
          <w:szCs w:val="24"/>
          <w:lang w:val="hr-HR"/>
        </w:rPr>
        <w:t xml:space="preserve"> koja se nalazi na bolovanju, ne dulje od 60 dana.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Suglasnost je dana pisanim putem: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05.10.17. god.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1.V.K.V.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S.I.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A.G.L.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09.10.2017. god,</w:t>
      </w:r>
    </w:p>
    <w:p w:rsidR="009C1520" w:rsidRP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1. L.V. </w:t>
      </w:r>
    </w:p>
    <w:sectPr w:rsidR="009C1520" w:rsidRPr="009C1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20"/>
    <w:rsid w:val="009C1520"/>
    <w:rsid w:val="00AE0ADD"/>
    <w:rsid w:val="00B87B57"/>
    <w:rsid w:val="00C6165C"/>
    <w:rsid w:val="00E7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A9FC"/>
  <w15:chartTrackingRefBased/>
  <w15:docId w15:val="{AAA3CA07-F30B-4BEC-B2D7-5E606417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2020-06-30T11:46:00Z</dcterms:created>
  <dcterms:modified xsi:type="dcterms:W3CDTF">2020-07-02T10:07:00Z</dcterms:modified>
</cp:coreProperties>
</file>