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95" w:rsidRDefault="009C1520" w:rsidP="009C152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 A H T J E V   Z A   S U G L A S N O S T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Prema čl. 114. st.1. i čl.118. st. 2. Zakona o odgoju i obrazovanju u osnovnoj i srednjoj školi, o zasnivanju i prestanku radnog odnosa odlučuje ravnatelj uz prethodnu suglasnost Školskog odbora, a samostalno u slučaju kada je zbog obavljanja poslova koji ne trpe odgodu potrebno zaposliti osobu na vrijeme od 15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Prema članku.114. st. 2., ako se Školski odbor ne očituje u roku od 10 dana od dana dostave</w:t>
      </w:r>
      <w:r w:rsidR="00600F04">
        <w:rPr>
          <w:rFonts w:ascii="Times New Roman" w:hAnsi="Times New Roman" w:cs="Times New Roman"/>
          <w:sz w:val="24"/>
          <w:szCs w:val="24"/>
          <w:lang w:val="hr-HR"/>
        </w:rPr>
        <w:t xml:space="preserve"> pisanog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zahtjeva za suglasnost, smatra se da je suglasnost dana.</w:t>
      </w:r>
    </w:p>
    <w:p w:rsidR="009C1520" w:rsidRDefault="006C3DDB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Ravnateljica je dana </w:t>
      </w:r>
      <w:r w:rsidRPr="00AE799E">
        <w:rPr>
          <w:rFonts w:ascii="Times New Roman" w:hAnsi="Times New Roman" w:cs="Times New Roman"/>
          <w:b/>
          <w:sz w:val="24"/>
          <w:szCs w:val="24"/>
          <w:lang w:val="hr-HR"/>
        </w:rPr>
        <w:t>13</w:t>
      </w:r>
      <w:r w:rsidR="00BA7EB5" w:rsidRPr="00AE799E">
        <w:rPr>
          <w:rFonts w:ascii="Times New Roman" w:hAnsi="Times New Roman" w:cs="Times New Roman"/>
          <w:b/>
          <w:sz w:val="24"/>
          <w:szCs w:val="24"/>
          <w:lang w:val="hr-HR"/>
        </w:rPr>
        <w:t>.1</w:t>
      </w:r>
      <w:r w:rsidRPr="00AE799E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BA7EB5" w:rsidRPr="00AE799E">
        <w:rPr>
          <w:rFonts w:ascii="Times New Roman" w:hAnsi="Times New Roman" w:cs="Times New Roman"/>
          <w:b/>
          <w:sz w:val="24"/>
          <w:szCs w:val="24"/>
          <w:lang w:val="hr-HR"/>
        </w:rPr>
        <w:t>. 2017.</w:t>
      </w:r>
      <w:r w:rsidR="00BA7EB5">
        <w:rPr>
          <w:rFonts w:ascii="Times New Roman" w:hAnsi="Times New Roman" w:cs="Times New Roman"/>
          <w:sz w:val="24"/>
          <w:szCs w:val="24"/>
          <w:lang w:val="hr-HR"/>
        </w:rPr>
        <w:t xml:space="preserve"> god.</w:t>
      </w:r>
      <w:r w:rsidR="00600F0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zatražila suglasnost za zapošljavanje </w:t>
      </w:r>
      <w:r>
        <w:rPr>
          <w:rFonts w:ascii="Times New Roman" w:hAnsi="Times New Roman" w:cs="Times New Roman"/>
          <w:sz w:val="24"/>
          <w:szCs w:val="24"/>
          <w:lang w:val="hr-HR"/>
        </w:rPr>
        <w:t>M.K.</w:t>
      </w:r>
      <w:r w:rsidR="00BA7E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0F04">
        <w:rPr>
          <w:rFonts w:ascii="Times New Roman" w:hAnsi="Times New Roman" w:cs="Times New Roman"/>
          <w:sz w:val="24"/>
          <w:szCs w:val="24"/>
          <w:lang w:val="hr-HR"/>
        </w:rPr>
        <w:t>22 sata</w:t>
      </w:r>
      <w:bookmarkStart w:id="0" w:name="_GoBack"/>
      <w:bookmarkEnd w:id="0"/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 nastave iz </w:t>
      </w:r>
      <w:r w:rsidR="00BA7EB5">
        <w:rPr>
          <w:rFonts w:ascii="Times New Roman" w:hAnsi="Times New Roman" w:cs="Times New Roman"/>
          <w:sz w:val="24"/>
          <w:szCs w:val="24"/>
          <w:lang w:val="hr-HR"/>
        </w:rPr>
        <w:t>geografije, zamjena za nastavnicu koja se nalazi na bolovanju, ne dulje od 60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Suglasnost je dana pisanim putem:</w:t>
      </w:r>
    </w:p>
    <w:p w:rsidR="009C1520" w:rsidRDefault="006C3DDB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14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>.10.17. god.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1.V.K.V.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S.I.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A.G.L.</w:t>
      </w:r>
    </w:p>
    <w:p w:rsidR="006C3DDB" w:rsidRDefault="006C3DDB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20.11.2017. god.</w:t>
      </w:r>
    </w:p>
    <w:p w:rsidR="009C1520" w:rsidRPr="009C1520" w:rsidRDefault="006C3DDB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. L.V. </w:t>
      </w:r>
    </w:p>
    <w:sectPr w:rsidR="009C1520" w:rsidRPr="009C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20"/>
    <w:rsid w:val="00600F04"/>
    <w:rsid w:val="006C3DDB"/>
    <w:rsid w:val="008C264A"/>
    <w:rsid w:val="009C1520"/>
    <w:rsid w:val="00AE799E"/>
    <w:rsid w:val="00BA7EB5"/>
    <w:rsid w:val="00E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5216"/>
  <w15:chartTrackingRefBased/>
  <w15:docId w15:val="{AAA3CA07-F30B-4BEC-B2D7-5E60641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2020-06-30T12:54:00Z</dcterms:created>
  <dcterms:modified xsi:type="dcterms:W3CDTF">2020-07-02T10:10:00Z</dcterms:modified>
</cp:coreProperties>
</file>